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560" w:rsidRPr="00AE4560" w:rsidRDefault="00EE5851" w:rsidP="000575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br/>
      </w:r>
      <w:r w:rsidR="00AE4560" w:rsidRPr="00AE4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Kritéria zápisu</w:t>
      </w:r>
    </w:p>
    <w:p w:rsidR="00AE4560" w:rsidRPr="00AE4560" w:rsidRDefault="00AE4560" w:rsidP="008E6C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E456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pro stanovení p</w:t>
      </w:r>
      <w:r w:rsidR="008E6CF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ořadí přijetí dětí do mateřské</w:t>
      </w:r>
      <w:r w:rsidRPr="00AE456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škol</w:t>
      </w:r>
      <w:r w:rsidR="008E6CF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y</w:t>
      </w:r>
      <w:r w:rsidR="004C7A0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Tanvald</w:t>
      </w:r>
      <w:r w:rsidR="007856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pro školní rok 202</w:t>
      </w:r>
      <w:r w:rsidR="001A534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="007856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/202</w:t>
      </w:r>
      <w:r w:rsidR="001A534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</w:t>
      </w:r>
    </w:p>
    <w:p w:rsidR="00AE4560" w:rsidRDefault="00AE4560" w:rsidP="00075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pro přijímání dětí do </w:t>
      </w:r>
      <w:r w:rsidR="008E6CF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</w:t>
      </w:r>
      <w:r w:rsidR="004C7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zřizované</w:t>
      </w:r>
      <w:r w:rsidR="008E6C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městem</w:t>
      </w:r>
      <w:r w:rsidR="00AF0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6CF0">
        <w:rPr>
          <w:rFonts w:ascii="Times New Roman" w:eastAsia="Times New Roman" w:hAnsi="Times New Roman" w:cs="Times New Roman"/>
          <w:sz w:val="24"/>
          <w:szCs w:val="24"/>
          <w:lang w:eastAsia="cs-CZ"/>
        </w:rPr>
        <w:t>Tanvald</w:t>
      </w: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> předcházejí diskriminaci, nastavují rovná a transparentní pravidla a rovněž zohledňují koncepci školské politiky města.</w:t>
      </w:r>
    </w:p>
    <w:p w:rsidR="00822C69" w:rsidRPr="00AE4560" w:rsidRDefault="00822C69" w:rsidP="00075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volných míst v MŠ Tanvald pro školní rok 202</w:t>
      </w:r>
      <w:r w:rsidR="001A534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1A534B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je: 4</w:t>
      </w:r>
      <w:r w:rsidR="001E772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4D1D" w:rsidRPr="00834D1D" w:rsidRDefault="00834D1D" w:rsidP="00834D1D">
      <w:pPr>
        <w:pStyle w:val="Normlnweb"/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 xml:space="preserve">1. </w:t>
      </w:r>
      <w:r w:rsidRPr="00834D1D">
        <w:rPr>
          <w:rFonts w:eastAsia="Times New Roman"/>
          <w:b/>
          <w:bCs/>
          <w:lang w:eastAsia="cs-CZ"/>
        </w:rPr>
        <w:t>Věková skupina</w:t>
      </w:r>
      <w:r w:rsidR="003F324B">
        <w:rPr>
          <w:rFonts w:eastAsia="Times New Roman"/>
          <w:b/>
          <w:bCs/>
          <w:lang w:eastAsia="cs-CZ"/>
        </w:rPr>
        <w:t xml:space="preserve"> přijímaných dětí</w:t>
      </w:r>
    </w:p>
    <w:tbl>
      <w:tblPr>
        <w:tblW w:w="911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2"/>
        <w:gridCol w:w="1025"/>
      </w:tblGrid>
      <w:tr w:rsidR="00834D1D" w:rsidRPr="00834D1D" w:rsidTr="00834D1D">
        <w:trPr>
          <w:trHeight w:val="2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834D1D" w:rsidP="0083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</w:t>
            </w:r>
            <w:r w:rsidR="007856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edškolák – 6letý (do 31. 8. 202</w:t>
            </w:r>
            <w:r w:rsidR="001A53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834D1D" w:rsidP="0083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</w:t>
            </w:r>
          </w:p>
        </w:tc>
      </w:tr>
      <w:tr w:rsidR="00834D1D" w:rsidRPr="00834D1D" w:rsidTr="00834D1D">
        <w:trPr>
          <w:trHeight w:val="2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834D1D" w:rsidP="0083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</w:t>
            </w:r>
            <w:r w:rsidR="007856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edškolák – 5letý (do 31. 8. 202</w:t>
            </w:r>
            <w:r w:rsidR="001A53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834D1D" w:rsidP="0083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</w:t>
            </w:r>
          </w:p>
        </w:tc>
      </w:tr>
      <w:tr w:rsidR="00834D1D" w:rsidRPr="00834D1D" w:rsidTr="00834D1D">
        <w:trPr>
          <w:trHeight w:val="2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3F324B" w:rsidP="0083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Dítě 4leté (do 31.</w:t>
            </w:r>
            <w:r w:rsidR="007856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8. 202</w:t>
            </w:r>
            <w:r w:rsidR="001A53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834D1D"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834D1D" w:rsidP="0083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</w:t>
            </w:r>
          </w:p>
        </w:tc>
      </w:tr>
      <w:tr w:rsidR="00834D1D" w:rsidRPr="00834D1D" w:rsidTr="00834D1D">
        <w:trPr>
          <w:trHeight w:val="2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7856A8" w:rsidP="0083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Dítě 3leté (do 31. 8. 202</w:t>
            </w:r>
            <w:r w:rsidR="001A53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834D1D"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1D" w:rsidRPr="00834D1D" w:rsidRDefault="00834D1D" w:rsidP="0083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</w:tr>
    </w:tbl>
    <w:p w:rsidR="003F324B" w:rsidRDefault="003F324B" w:rsidP="00834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</w:pPr>
      <w:r w:rsidRPr="007F60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>K zápisu není možné přijímat děti, které nedosáhnou</w:t>
      </w:r>
      <w:r w:rsidR="007F602C" w:rsidRPr="007F60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 xml:space="preserve"> k 31.</w:t>
      </w:r>
      <w:r w:rsidR="00E36AE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 xml:space="preserve"> </w:t>
      </w:r>
      <w:r w:rsidR="007F602C" w:rsidRPr="007F60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>8.</w:t>
      </w:r>
      <w:r w:rsidR="007856A8" w:rsidRPr="007F60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 xml:space="preserve"> </w:t>
      </w:r>
      <w:r w:rsidR="001A534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>2026</w:t>
      </w:r>
      <w:r w:rsidR="00B9173B" w:rsidRPr="007F60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 xml:space="preserve"> stanovenou hranici tří let.</w:t>
      </w:r>
      <w:r w:rsidR="00822C6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 xml:space="preserve"> Děti mladší tří let nemají na přijetí do MŠ právní nárok.</w:t>
      </w:r>
    </w:p>
    <w:p w:rsidR="00E36AEA" w:rsidRPr="007F602C" w:rsidRDefault="00E36AEA" w:rsidP="00834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</w:pPr>
    </w:p>
    <w:p w:rsidR="00AE4560" w:rsidRPr="00AE4560" w:rsidRDefault="008E6CF0" w:rsidP="00AE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="00AE4560" w:rsidRPr="00AE45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 dítěte</w:t>
      </w:r>
    </w:p>
    <w:p w:rsidR="00AE4560" w:rsidRPr="00AE4560" w:rsidRDefault="00AE4560" w:rsidP="00AE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456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Pobyt dítěte se vždy posuzuje ke dni vydání rozhodnutí.</w:t>
      </w:r>
    </w:p>
    <w:tbl>
      <w:tblPr>
        <w:tblW w:w="504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6"/>
        <w:gridCol w:w="909"/>
      </w:tblGrid>
      <w:tr w:rsidR="008E6CF0" w:rsidRPr="00AE4560" w:rsidTr="00981A68">
        <w:trPr>
          <w:trHeight w:val="335"/>
          <w:tblCellSpacing w:w="15" w:type="dxa"/>
        </w:trPr>
        <w:tc>
          <w:tcPr>
            <w:tcW w:w="4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560" w:rsidRPr="00AE4560" w:rsidRDefault="008E6CF0" w:rsidP="00AE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Trvalý pobyt ve městě Tanvald</w:t>
            </w:r>
            <w:r w:rsidR="00AE4560"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školském obvodu </w:t>
            </w:r>
            <w:r w:rsidR="00AE4560"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560" w:rsidRPr="00AE4560" w:rsidRDefault="00AE4560" w:rsidP="00AE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</w:tr>
      <w:tr w:rsidR="008E6CF0" w:rsidRPr="00AE4560" w:rsidTr="00981A68">
        <w:trPr>
          <w:trHeight w:val="354"/>
          <w:tblCellSpacing w:w="15" w:type="dxa"/>
        </w:trPr>
        <w:tc>
          <w:tcPr>
            <w:tcW w:w="4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560" w:rsidRPr="00AE4560" w:rsidRDefault="008E6CF0" w:rsidP="00AE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Trvalý pobyt mimo město Tanvald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560" w:rsidRPr="00AE4560" w:rsidRDefault="00AE4560" w:rsidP="00AE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E36AEA" w:rsidRDefault="00E36AEA" w:rsidP="00AE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E4560" w:rsidRPr="00AE4560" w:rsidRDefault="00AE4560" w:rsidP="00AE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E45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8E6CF0" w:rsidRPr="008E6C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3. </w:t>
      </w:r>
      <w:r w:rsidRPr="00AE45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Sourozenec dítěte</w:t>
      </w:r>
    </w:p>
    <w:tbl>
      <w:tblPr>
        <w:tblW w:w="504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907"/>
      </w:tblGrid>
      <w:tr w:rsidR="00AE4560" w:rsidRPr="00AE4560" w:rsidTr="00981A68">
        <w:trPr>
          <w:trHeight w:val="663"/>
          <w:tblCellSpacing w:w="15" w:type="dxa"/>
        </w:trPr>
        <w:tc>
          <w:tcPr>
            <w:tcW w:w="4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AEA" w:rsidRDefault="00AE4560" w:rsidP="005C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Sourozenec</w:t>
            </w:r>
            <w:r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již navštěvuje školu, kam podáváte žádost </w:t>
            </w:r>
          </w:p>
          <w:p w:rsidR="00AE4560" w:rsidRPr="00AE4560" w:rsidRDefault="00AE4560" w:rsidP="005C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(bud</w:t>
            </w:r>
            <w:r w:rsidR="00B9173B" w:rsidRPr="007F6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e ji </w:t>
            </w:r>
            <w:r w:rsidR="00FC38C7" w:rsidRPr="007F6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navštěvovat i po</w:t>
            </w:r>
            <w:r w:rsidR="005C307B" w:rsidRPr="007F6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 w:rsidR="007856A8" w:rsidRPr="007F6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1. 9. 202</w:t>
            </w:r>
            <w:r w:rsidR="001A53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6</w:t>
            </w:r>
            <w:r w:rsidR="00E36A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560" w:rsidRPr="00AE4560" w:rsidRDefault="00AE4560" w:rsidP="00AE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01A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AE45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E36AEA" w:rsidRDefault="00E36AEA" w:rsidP="004C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Hlk98843459"/>
    </w:p>
    <w:p w:rsidR="00E36AEA" w:rsidRDefault="00E36AE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:rsidR="00E36AEA" w:rsidRDefault="00E36AEA" w:rsidP="004C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E4560" w:rsidRPr="007F602C" w:rsidRDefault="00FC38C7" w:rsidP="004C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bookmarkEnd w:id="0"/>
      <w:r w:rsidR="00AE4560" w:rsidRPr="00AE456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Jak rozumět kritériím</w:t>
      </w:r>
    </w:p>
    <w:p w:rsidR="00AE4560" w:rsidRPr="00AE4560" w:rsidRDefault="00AE4560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pro přijímání dětí do mateřsk</w:t>
      </w:r>
      <w:r w:rsidR="004C7A00">
        <w:rPr>
          <w:rFonts w:ascii="Times New Roman" w:eastAsia="Times New Roman" w:hAnsi="Times New Roman" w:cs="Times New Roman"/>
          <w:sz w:val="24"/>
          <w:szCs w:val="24"/>
          <w:lang w:eastAsia="cs-CZ"/>
        </w:rPr>
        <w:t>é školy zřizované městem Tanvald</w:t>
      </w: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zohledňují především </w:t>
      </w:r>
      <w:r w:rsidRPr="00F8205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věk</w:t>
      </w: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F8205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trvalé bydliště dítěte</w:t>
      </w: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>. Bodové hodnocení má zaručit přednost dítěte staršího před mladším. Při stejném počtu bodů se přihlíží k pomocným kritériím – sourozenec v zapiso</w:t>
      </w:r>
      <w:r w:rsid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vané škole</w:t>
      </w:r>
      <w:r w:rsidR="00E36A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(v</w:t>
      </w:r>
      <w:r w:rsidR="007856A8">
        <w:rPr>
          <w:rFonts w:ascii="Times New Roman" w:eastAsia="Times New Roman" w:hAnsi="Times New Roman" w:cs="Times New Roman"/>
          <w:sz w:val="24"/>
          <w:szCs w:val="24"/>
          <w:lang w:eastAsia="cs-CZ"/>
        </w:rPr>
        <w:t>e školním roce 202</w:t>
      </w:r>
      <w:r w:rsidR="001A534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856A8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1A534B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AE4560">
        <w:rPr>
          <w:rFonts w:ascii="Times New Roman" w:eastAsia="Times New Roman" w:hAnsi="Times New Roman" w:cs="Times New Roman"/>
          <w:sz w:val="24"/>
          <w:szCs w:val="24"/>
          <w:lang w:eastAsia="cs-CZ"/>
        </w:rPr>
        <w:t>), nebo případ hodný zv</w:t>
      </w:r>
      <w:r w:rsidR="00BC2C0E">
        <w:rPr>
          <w:rFonts w:ascii="Times New Roman" w:eastAsia="Times New Roman" w:hAnsi="Times New Roman" w:cs="Times New Roman"/>
          <w:sz w:val="24"/>
          <w:szCs w:val="24"/>
          <w:lang w:eastAsia="cs-CZ"/>
        </w:rPr>
        <w:t>láštního zřetele (např. převzetí dítěte</w:t>
      </w:r>
      <w:r w:rsidR="00E36A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C2C0E">
        <w:rPr>
          <w:rFonts w:ascii="Times New Roman" w:eastAsia="Times New Roman" w:hAnsi="Times New Roman" w:cs="Times New Roman"/>
          <w:sz w:val="24"/>
          <w:szCs w:val="24"/>
          <w:lang w:eastAsia="cs-CZ"/>
        </w:rPr>
        <w:t>do pěstounské péče a podobně).</w:t>
      </w:r>
    </w:p>
    <w:p w:rsidR="00822C69" w:rsidRDefault="00822C69" w:rsidP="00E36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22C69" w:rsidRDefault="00822C69" w:rsidP="00E36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71D59" w:rsidRDefault="00F71D59" w:rsidP="00E3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 dítěte</w:t>
      </w:r>
    </w:p>
    <w:p w:rsidR="00F71D59" w:rsidRDefault="00FC38C7" w:rsidP="00E3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F71D59" w:rsidRPr="009E5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tříl</w:t>
      </w:r>
      <w:r w:rsidR="009E54F9" w:rsidRPr="009E5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etých</w:t>
      </w:r>
      <w:r w:rsidR="00325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dětí</w:t>
      </w:r>
      <w:r w:rsidR="009E54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54F9" w:rsidRPr="009E5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posuzuje</w:t>
      </w:r>
      <w:r w:rsidR="003254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věk</w:t>
      </w:r>
      <w:r w:rsidR="007856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856A8" w:rsidRPr="00822C6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k 31. </w:t>
      </w:r>
      <w:r w:rsidR="007F602C" w:rsidRPr="00822C6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8</w:t>
      </w:r>
      <w:r w:rsidR="007856A8" w:rsidRPr="00822C6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 202</w:t>
      </w:r>
      <w:r w:rsidR="001A534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6</w:t>
      </w:r>
      <w:r w:rsidR="00F71D59"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71D59"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Kritérium rozlišuje děti z věkové skupiny, upřednostňuje děti starší.</w:t>
      </w:r>
    </w:p>
    <w:p w:rsidR="00E36AEA" w:rsidRDefault="00E36AEA" w:rsidP="00E3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6AEA" w:rsidRPr="00F71D59" w:rsidRDefault="00E36AEA" w:rsidP="00E3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1D59" w:rsidRPr="00F71D59" w:rsidRDefault="00F71D59" w:rsidP="00E3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Trvalý pobyt dítěte</w:t>
      </w:r>
    </w:p>
    <w:p w:rsidR="00F71D59" w:rsidRPr="00F71D59" w:rsidRDefault="00F71D59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kritérium sleduje pouze trvalý pobyt zapisovaného dítěte, nikoliv zákonných zástupců. Pobyt dítěte se vždy posuzuje </w:t>
      </w: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 dni vydání rozhodnutí</w:t>
      </w:r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36AEA" w:rsidRDefault="00E36AEA" w:rsidP="00E36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36AEA" w:rsidRDefault="00E36AEA" w:rsidP="00E36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71D59" w:rsidRPr="00F71D59" w:rsidRDefault="00F71D59" w:rsidP="00E3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Sourozenec</w:t>
      </w:r>
    </w:p>
    <w:p w:rsidR="00F71D59" w:rsidRPr="00F71D59" w:rsidRDefault="00F71D59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Body za sourozence budou započítány pouze v případě, že starší sourozenec bude školu,</w:t>
      </w:r>
      <w:r w:rsidR="00E36A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na kterou je podána přihláška o přijetí, na</w:t>
      </w:r>
      <w:r w:rsidR="007856A8">
        <w:rPr>
          <w:rFonts w:ascii="Times New Roman" w:eastAsia="Times New Roman" w:hAnsi="Times New Roman" w:cs="Times New Roman"/>
          <w:sz w:val="24"/>
          <w:szCs w:val="24"/>
          <w:lang w:eastAsia="cs-CZ"/>
        </w:rPr>
        <w:t>vštěvovat i ve školním roce 202</w:t>
      </w:r>
      <w:r w:rsidR="00EF225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856A8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EF225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bookmarkStart w:id="1" w:name="_GoBack"/>
      <w:bookmarkEnd w:id="1"/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E36AEA" w:rsidRDefault="00E36AEA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6AEA" w:rsidRDefault="006943CD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bullet="t" o:hrstd="t" o:hr="t" fillcolor="#a0a0a0" stroked="f"/>
        </w:pict>
      </w:r>
    </w:p>
    <w:p w:rsidR="00F71D59" w:rsidRPr="00F71D59" w:rsidRDefault="00F71D59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Přijmout k předškolnímu vzdělávání lze v souladu s ustanovením § 34 zákona č. 561/2004 Sb., o předškolním, základním, středním, vyšším odborném a jiném vzdělávání, ve znění pozdějších předpisů (dále jen „školský zákon“), a ustanovením § 50 zákona č. 258/2000 Sb., o ochraně veřejného zdraví a o změně některých souvisejících zákonů, ve znění pozdějších předpisů, pouze dítě, které se podrobilo stanovenému </w:t>
      </w: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očkování</w:t>
      </w:r>
      <w:r w:rsidRPr="00F71D59">
        <w:rPr>
          <w:rFonts w:ascii="Times New Roman" w:eastAsia="Times New Roman" w:hAnsi="Times New Roman" w:cs="Times New Roman"/>
          <w:sz w:val="24"/>
          <w:szCs w:val="24"/>
          <w:lang w:eastAsia="cs-CZ"/>
        </w:rPr>
        <w:t>, má doklad, že je proti nákaze imunní, nebo se nemůže očkování podrobit pro trvalou kontraindikaci.</w:t>
      </w:r>
    </w:p>
    <w:p w:rsidR="00E36AEA" w:rsidRDefault="00E36AEA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71D59" w:rsidRDefault="00F71D59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Veškeré skutečnosti, které mají být zohledněny v rámci správního řízení při stanovení pořadí pro přijetí dítěte do mateřské školy, je třeba řediteli mateřské školy doložit tak, aby je mohl mít za prokázané.</w:t>
      </w:r>
    </w:p>
    <w:p w:rsidR="00E36AEA" w:rsidRDefault="00E36AEA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36AEA" w:rsidRDefault="007C3882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přijetí dítěte do mateřské školy rozhoduje ředitel v souladu se školským zákonem</w:t>
      </w:r>
      <w:r w:rsidR="00E36A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F71D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podle předem stanovených kritérií.</w:t>
      </w:r>
    </w:p>
    <w:p w:rsidR="007C3882" w:rsidRDefault="007C3882" w:rsidP="00E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</w:p>
    <w:p w:rsidR="007C3882" w:rsidRPr="00F71D59" w:rsidRDefault="007C3882" w:rsidP="00F71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C3882" w:rsidRPr="00F71D59" w:rsidSect="00EE5851">
      <w:headerReference w:type="default" r:id="rId7"/>
      <w:pgSz w:w="11906" w:h="16838"/>
      <w:pgMar w:top="-144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3CD" w:rsidRDefault="006943CD" w:rsidP="008E6CF0">
      <w:pPr>
        <w:spacing w:after="0" w:line="240" w:lineRule="auto"/>
      </w:pPr>
      <w:r>
        <w:separator/>
      </w:r>
    </w:p>
  </w:endnote>
  <w:endnote w:type="continuationSeparator" w:id="0">
    <w:p w:rsidR="006943CD" w:rsidRDefault="006943CD" w:rsidP="008E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3CD" w:rsidRDefault="006943CD" w:rsidP="008E6CF0">
      <w:pPr>
        <w:spacing w:after="0" w:line="240" w:lineRule="auto"/>
      </w:pPr>
      <w:r>
        <w:separator/>
      </w:r>
    </w:p>
  </w:footnote>
  <w:footnote w:type="continuationSeparator" w:id="0">
    <w:p w:rsidR="006943CD" w:rsidRDefault="006943CD" w:rsidP="008E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F0" w:rsidRDefault="008E6CF0" w:rsidP="00A2199B">
    <w:pPr>
      <w:pStyle w:val="Zhlav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Mateřská škola Tanvald, U Školky 579, příspěvková organizace,</w:t>
    </w:r>
  </w:p>
  <w:p w:rsidR="008E6CF0" w:rsidRPr="00A2199B" w:rsidRDefault="008E6CF0" w:rsidP="00A2199B">
    <w:pPr>
      <w:pStyle w:val="Zhlav"/>
      <w:pBdr>
        <w:bottom w:val="single" w:sz="4" w:space="1" w:color="auto"/>
      </w:pBdr>
      <w:jc w:val="center"/>
    </w:pPr>
    <w:r>
      <w:t xml:space="preserve">tel.: 483 394 753,  e-mail: </w:t>
    </w:r>
    <w:r>
      <w:rPr>
        <w:u w:val="single"/>
      </w:rPr>
      <w:t>mstanvald-reditelka@seznam.cz</w:t>
    </w:r>
  </w:p>
  <w:p w:rsidR="008E6CF0" w:rsidRDefault="008E6CF0">
    <w:pPr>
      <w:rPr>
        <w:b/>
        <w:sz w:val="32"/>
        <w:szCs w:val="32"/>
      </w:rPr>
    </w:pPr>
  </w:p>
  <w:p w:rsidR="008E6CF0" w:rsidRDefault="008E6C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60"/>
    <w:rsid w:val="0005759E"/>
    <w:rsid w:val="00075D55"/>
    <w:rsid w:val="000B2E9F"/>
    <w:rsid w:val="001A534B"/>
    <w:rsid w:val="001C50B9"/>
    <w:rsid w:val="001D0DA7"/>
    <w:rsid w:val="001E772C"/>
    <w:rsid w:val="001F2635"/>
    <w:rsid w:val="00234741"/>
    <w:rsid w:val="00237792"/>
    <w:rsid w:val="00242496"/>
    <w:rsid w:val="003254E8"/>
    <w:rsid w:val="0035473F"/>
    <w:rsid w:val="003D7EAA"/>
    <w:rsid w:val="003F324B"/>
    <w:rsid w:val="0040161F"/>
    <w:rsid w:val="00455A19"/>
    <w:rsid w:val="004C7A00"/>
    <w:rsid w:val="004F19B3"/>
    <w:rsid w:val="00501AAB"/>
    <w:rsid w:val="00550F78"/>
    <w:rsid w:val="00590C63"/>
    <w:rsid w:val="005929CD"/>
    <w:rsid w:val="005B79CE"/>
    <w:rsid w:val="005C307B"/>
    <w:rsid w:val="005C6912"/>
    <w:rsid w:val="006023E4"/>
    <w:rsid w:val="00604CC2"/>
    <w:rsid w:val="00691643"/>
    <w:rsid w:val="006943CD"/>
    <w:rsid w:val="00735573"/>
    <w:rsid w:val="007717D3"/>
    <w:rsid w:val="007856A8"/>
    <w:rsid w:val="007C3882"/>
    <w:rsid w:val="007F602C"/>
    <w:rsid w:val="00801247"/>
    <w:rsid w:val="00822C69"/>
    <w:rsid w:val="00834D1D"/>
    <w:rsid w:val="008E6CF0"/>
    <w:rsid w:val="00927792"/>
    <w:rsid w:val="00946A8F"/>
    <w:rsid w:val="00981A68"/>
    <w:rsid w:val="009A0DD7"/>
    <w:rsid w:val="009E54F9"/>
    <w:rsid w:val="00A60C31"/>
    <w:rsid w:val="00AE4560"/>
    <w:rsid w:val="00AF0DA5"/>
    <w:rsid w:val="00AF42BC"/>
    <w:rsid w:val="00B9173B"/>
    <w:rsid w:val="00BC2C0E"/>
    <w:rsid w:val="00BE63FE"/>
    <w:rsid w:val="00C508BD"/>
    <w:rsid w:val="00D4243D"/>
    <w:rsid w:val="00DB0DB1"/>
    <w:rsid w:val="00E11552"/>
    <w:rsid w:val="00E36AEA"/>
    <w:rsid w:val="00EA324B"/>
    <w:rsid w:val="00EE5851"/>
    <w:rsid w:val="00EF2254"/>
    <w:rsid w:val="00F71D59"/>
    <w:rsid w:val="00F8205F"/>
    <w:rsid w:val="00FB4C5E"/>
    <w:rsid w:val="00F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21F3"/>
  <w15:docId w15:val="{8BD8A3CD-F173-4309-83D3-BF062710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D0DA7"/>
    <w:pPr>
      <w:pBdr>
        <w:top w:val="single" w:sz="8" w:space="0" w:color="BFBFBF" w:themeColor="background1" w:themeShade="BF"/>
        <w:left w:val="single" w:sz="8" w:space="0" w:color="BFBFBF" w:themeColor="background1" w:themeShade="BF"/>
        <w:right w:val="single" w:sz="8" w:space="0" w:color="BFBFBF" w:themeColor="background1" w:themeShade="BF"/>
      </w:pBdr>
      <w:shd w:val="clear" w:color="auto" w:fill="F2DBDB" w:themeFill="accent2" w:themeFillTint="33"/>
      <w:spacing w:before="480" w:after="10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55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NADPIS 2"/>
    <w:basedOn w:val="Nadpis2"/>
    <w:next w:val="Normln"/>
    <w:link w:val="Nadpis5Char"/>
    <w:autoRedefine/>
    <w:uiPriority w:val="1"/>
    <w:unhideWhenUsed/>
    <w:qFormat/>
    <w:rsid w:val="00735573"/>
    <w:pPr>
      <w:outlineLvl w:val="4"/>
    </w:pPr>
    <w:rPr>
      <w:rFonts w:ascii="Arial Black" w:eastAsia="Times New Roman" w:hAnsi="Arial Black" w:cs="Arial"/>
      <w:color w:val="auto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0DA7"/>
    <w:rPr>
      <w:rFonts w:asciiTheme="majorHAnsi" w:eastAsiaTheme="majorEastAsia" w:hAnsiTheme="majorHAnsi" w:cstheme="majorBidi"/>
      <w:b/>
      <w:bCs/>
      <w:i/>
      <w:iCs/>
      <w:color w:val="000000" w:themeColor="text1"/>
      <w:sz w:val="96"/>
      <w:szCs w:val="96"/>
      <w:shd w:val="clear" w:color="auto" w:fill="F2DBDB" w:themeFill="accent2" w:themeFillTint="33"/>
    </w:rPr>
  </w:style>
  <w:style w:type="character" w:customStyle="1" w:styleId="Nadpis5Char">
    <w:name w:val="Nadpis 5 Char"/>
    <w:aliases w:val="NADPIS 2 Char"/>
    <w:basedOn w:val="Standardnpsmoodstavce"/>
    <w:link w:val="Nadpis5"/>
    <w:uiPriority w:val="1"/>
    <w:rsid w:val="00735573"/>
    <w:rPr>
      <w:rFonts w:ascii="Arial Black" w:eastAsia="Times New Roman" w:hAnsi="Arial Black" w:cs="Arial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55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E6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CF0"/>
  </w:style>
  <w:style w:type="paragraph" w:styleId="Zpat">
    <w:name w:val="footer"/>
    <w:basedOn w:val="Normln"/>
    <w:link w:val="ZpatChar"/>
    <w:uiPriority w:val="99"/>
    <w:unhideWhenUsed/>
    <w:rsid w:val="008E6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CF0"/>
  </w:style>
  <w:style w:type="paragraph" w:styleId="Normlnweb">
    <w:name w:val="Normal (Web)"/>
    <w:basedOn w:val="Normln"/>
    <w:uiPriority w:val="99"/>
    <w:semiHidden/>
    <w:unhideWhenUsed/>
    <w:rsid w:val="00834D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28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36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85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80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96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43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27CC-E554-4361-9D9E-C00A6ABC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reditelka</cp:lastModifiedBy>
  <cp:revision>3</cp:revision>
  <cp:lastPrinted>2025-03-25T09:27:00Z</cp:lastPrinted>
  <dcterms:created xsi:type="dcterms:W3CDTF">2026-02-06T10:11:00Z</dcterms:created>
  <dcterms:modified xsi:type="dcterms:W3CDTF">2026-02-06T10:12:00Z</dcterms:modified>
</cp:coreProperties>
</file>