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P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3399"/>
          <w:sz w:val="22"/>
          <w:szCs w:val="22"/>
        </w:rPr>
      </w:pPr>
      <w:r w:rsidRPr="003342AB">
        <w:rPr>
          <w:rFonts w:ascii="Calibri" w:hAnsi="Calibri" w:cs="Calibri"/>
          <w:b/>
          <w:color w:val="003399"/>
          <w:sz w:val="22"/>
          <w:szCs w:val="22"/>
        </w:rPr>
        <w:t>Vážení rodiče, pouze krátké důležité shrnutí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odběr sanitou </w:t>
      </w:r>
      <w:r>
        <w:rPr>
          <w:rFonts w:ascii="Calibri" w:hAnsi="Calibri" w:cs="Calibri"/>
          <w:b/>
          <w:bCs/>
          <w:color w:val="003399"/>
          <w:sz w:val="22"/>
          <w:szCs w:val="22"/>
        </w:rPr>
        <w:t>ve čtvrtek 22.10.2020 v 8:30 hodin ve školce Wolkerova, Tanvald</w:t>
      </w:r>
      <w:r>
        <w:rPr>
          <w:rFonts w:ascii="Calibri" w:hAnsi="Calibri" w:cs="Calibri"/>
          <w:color w:val="003399"/>
          <w:sz w:val="22"/>
          <w:szCs w:val="22"/>
        </w:rPr>
        <w:t> 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žádanky vystaví KHS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pro komunikaci a organizaci za MŠ Tanvald paní ředitelka Blanka Bryscejnová (602562881), komunikace s KHS LK Jarmila Petříčková (778532164)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domácí karanténa platí od 13.10. do minimálně 23.10. 2020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karanténu ukončuje praktický/dětský lékař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informaci o karanténě praktickému/dětskému lékaři oznamte – vystaví vám neschopenku, případně OČR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sledovat příznaky respiračního onemocnění, v případě zhoršení stavu kontaktovat praktického/dětského lékaře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6A0622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Děkujeme Vám </w:t>
      </w:r>
      <w:r w:rsidR="003342AB">
        <w:rPr>
          <w:rFonts w:ascii="Calibri" w:hAnsi="Calibri" w:cs="Calibri"/>
          <w:color w:val="003399"/>
          <w:sz w:val="22"/>
          <w:szCs w:val="22"/>
        </w:rPr>
        <w:t xml:space="preserve"> za spolu</w:t>
      </w:r>
      <w:r>
        <w:rPr>
          <w:rFonts w:ascii="Calibri" w:hAnsi="Calibri" w:cs="Calibri"/>
          <w:color w:val="003399"/>
          <w:sz w:val="22"/>
          <w:szCs w:val="22"/>
        </w:rPr>
        <w:t>práci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477D00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 w:rsidRPr="00477D00">
        <w:rPr>
          <w:rFonts w:ascii="Calibri" w:hAnsi="Calibri" w:cs="Calibri"/>
          <w:color w:val="003399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-wm-obrázek 1" o:spid="_x0000_i1025" type="#_x0000_t75" alt="petrickova" style="width:307.4pt;height:72.65pt"/>
        </w:pic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07FA1" w:rsidRDefault="00307FA1"/>
    <w:sectPr w:rsidR="00307FA1" w:rsidSect="0030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3342AB"/>
    <w:rsid w:val="00307FA1"/>
    <w:rsid w:val="003342AB"/>
    <w:rsid w:val="00477D00"/>
    <w:rsid w:val="006A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3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2020-10-20T11:35:00Z</dcterms:created>
  <dcterms:modified xsi:type="dcterms:W3CDTF">2020-10-20T11:56:00Z</dcterms:modified>
</cp:coreProperties>
</file>